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left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Article Key points</w:t>
      </w:r>
    </w:p>
    <w:p w:rsidR="00000000" w:rsidDel="00000000" w:rsidP="00000000" w:rsidRDefault="00000000" w:rsidRPr="00000000" w14:paraId="00000003">
      <w:pPr>
        <w:spacing w:after="240" w:before="240" w:lineRule="auto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European Rotaract Information Center</w:t>
      </w:r>
    </w:p>
    <w:p w:rsidR="00000000" w:rsidDel="00000000" w:rsidP="00000000" w:rsidRDefault="00000000" w:rsidRPr="00000000" w14:paraId="00000004">
      <w:pPr>
        <w:spacing w:after="240" w:before="240" w:lineRule="auto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requirements: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 to two pages A4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Please use a standard font like Arial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Font size - 12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Please provide pictures or video as separate files in JPEG, PNG/MP4, MOV, AVI formats</w:t>
        <w:br w:type="textWrapping"/>
        <w:t xml:space="preserve">*Original pictures, with good quality, at least 1 MB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Author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of the organising club, country and district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Heading / Title</w:t>
        <w:br w:type="textWrapping"/>
        <w:t xml:space="preserve">What is the name of the project or key message?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Body (the main part of the article, 3-4 paragraphs)</w:t>
        <w:br w:type="textWrapping"/>
        <w:t xml:space="preserve">Describe how the project was conducted:</w:t>
        <w:br w:type="textWrapping"/>
        <w:t xml:space="preserve"> - when, where, how did it happened</w:t>
        <w:br w:type="textWrapping"/>
        <w:t xml:space="preserve"> - did you had any sponsors/partners - name them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Conclusion - Results of the project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Media coverage - Provide links to social media, articles, etc.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Links for the social media of the organizing clubs and districts, emails of the club/contact person/CR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 receiving an article, the marketing team will review and polish it if needed.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send your articles to </w:t>
      </w:r>
      <w:hyperlink r:id="rId6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marketing@rotaracteurope.eu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after="240" w:before="240" w:lineRule="auto"/>
      <w:jc w:val="right"/>
      <w:rPr/>
    </w:pPr>
    <w:r w:rsidDel="00000000" w:rsidR="00000000" w:rsidRPr="00000000">
      <w:rPr>
        <w:sz w:val="36"/>
        <w:szCs w:val="36"/>
      </w:rPr>
      <w:drawing>
        <wp:inline distB="114300" distT="114300" distL="114300" distR="114300">
          <wp:extent cx="1371600" cy="67627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15048" r="15048" t="0"/>
                  <a:stretch>
                    <a:fillRect/>
                  </a:stretch>
                </pic:blipFill>
                <pic:spPr>
                  <a:xfrm>
                    <a:off x="0" y="0"/>
                    <a:ext cx="1371600" cy="6762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marketing@rotaracteurope.eu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